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vertAnchor="text" w:horzAnchor="margin" w:tblpXSpec="center" w:tblpY="-82"/>
        <w:tblW w:w="10173" w:type="dxa"/>
        <w:tblLook w:val="01E0" w:firstRow="1" w:lastRow="1" w:firstColumn="1" w:lastColumn="1" w:noHBand="0" w:noVBand="0"/>
      </w:tblPr>
      <w:tblGrid>
        <w:gridCol w:w="4219"/>
        <w:gridCol w:w="1701"/>
        <w:gridCol w:w="4253"/>
      </w:tblGrid>
      <w:tr w:rsidR="004804D7" w:rsidRPr="00AF4F46" w14:paraId="3DCDCE9D" w14:textId="77777777" w:rsidTr="001B4801">
        <w:trPr>
          <w:trHeight w:val="2121"/>
        </w:trPr>
        <w:tc>
          <w:tcPr>
            <w:tcW w:w="4219" w:type="dxa"/>
          </w:tcPr>
          <w:p w14:paraId="5EFFF9BC" w14:textId="77777777" w:rsidR="004804D7" w:rsidRPr="00AF4F46" w:rsidRDefault="004804D7" w:rsidP="004804D7">
            <w:pPr>
              <w:spacing w:after="0" w:line="240" w:lineRule="auto"/>
              <w:ind w:left="555"/>
              <w:jc w:val="center"/>
              <w:rPr>
                <w:b/>
                <w:sz w:val="28"/>
                <w:szCs w:val="28"/>
                <w:lang w:val="kk-KZ" w:eastAsia="ru-RU"/>
              </w:rPr>
            </w:pPr>
            <w:r w:rsidRPr="00AF4F46">
              <w:rPr>
                <w:b/>
                <w:sz w:val="28"/>
                <w:szCs w:val="28"/>
                <w:lang w:val="kk-KZ" w:eastAsia="ru-RU"/>
              </w:rPr>
              <w:t>Қазақстан Республикасы Қаржы министрлігі</w:t>
            </w:r>
          </w:p>
          <w:p w14:paraId="1D1C8AB9" w14:textId="77777777" w:rsidR="004804D7" w:rsidRPr="00AF4F46" w:rsidRDefault="004804D7" w:rsidP="004804D7">
            <w:pPr>
              <w:autoSpaceDE w:val="0"/>
              <w:autoSpaceDN w:val="0"/>
              <w:adjustRightInd w:val="0"/>
              <w:spacing w:after="0" w:line="240" w:lineRule="auto"/>
              <w:ind w:left="555"/>
              <w:jc w:val="center"/>
              <w:rPr>
                <w:b/>
                <w:sz w:val="28"/>
                <w:szCs w:val="28"/>
                <w:lang w:val="kk-KZ" w:eastAsia="ru-RU"/>
              </w:rPr>
            </w:pPr>
          </w:p>
          <w:p w14:paraId="6B02A47C" w14:textId="77777777" w:rsidR="004804D7" w:rsidRPr="00AF4F46" w:rsidRDefault="004804D7" w:rsidP="004804D7">
            <w:pPr>
              <w:autoSpaceDE w:val="0"/>
              <w:autoSpaceDN w:val="0"/>
              <w:adjustRightInd w:val="0"/>
              <w:spacing w:after="0" w:line="240" w:lineRule="auto"/>
              <w:ind w:left="555"/>
              <w:jc w:val="center"/>
              <w:rPr>
                <w:b/>
                <w:sz w:val="28"/>
                <w:szCs w:val="28"/>
                <w:lang w:val="kk-KZ" w:eastAsia="ru-RU"/>
              </w:rPr>
            </w:pPr>
          </w:p>
          <w:p w14:paraId="5F6D1B9C" w14:textId="77777777" w:rsidR="004804D7" w:rsidRPr="00AF4F46" w:rsidRDefault="004804D7" w:rsidP="004804D7">
            <w:pPr>
              <w:autoSpaceDE w:val="0"/>
              <w:autoSpaceDN w:val="0"/>
              <w:adjustRightInd w:val="0"/>
              <w:spacing w:after="0" w:line="240" w:lineRule="auto"/>
              <w:ind w:left="555"/>
              <w:jc w:val="center"/>
              <w:rPr>
                <w:b/>
                <w:sz w:val="28"/>
                <w:szCs w:val="28"/>
                <w:lang w:val="kk-KZ" w:eastAsia="ru-RU"/>
              </w:rPr>
            </w:pPr>
            <w:r w:rsidRPr="00AF4F46">
              <w:rPr>
                <w:sz w:val="28"/>
                <w:szCs w:val="28"/>
                <w:lang w:val="kk-KZ" w:eastAsia="ru-RU"/>
              </w:rPr>
              <w:t>Астана қаласы</w:t>
            </w:r>
          </w:p>
          <w:p w14:paraId="77C92588" w14:textId="77777777" w:rsidR="004804D7" w:rsidRPr="00AF4F46" w:rsidRDefault="004804D7" w:rsidP="004804D7">
            <w:pPr>
              <w:autoSpaceDE w:val="0"/>
              <w:autoSpaceDN w:val="0"/>
              <w:adjustRightInd w:val="0"/>
              <w:spacing w:after="0" w:line="240" w:lineRule="auto"/>
              <w:ind w:left="555"/>
              <w:jc w:val="center"/>
              <w:rPr>
                <w:sz w:val="28"/>
                <w:szCs w:val="28"/>
                <w:lang w:val="kk-KZ" w:eastAsia="ru-RU"/>
              </w:rPr>
            </w:pPr>
            <w:r w:rsidRPr="00AF4F46">
              <w:rPr>
                <w:sz w:val="28"/>
                <w:szCs w:val="28"/>
                <w:lang w:val="kk-KZ" w:eastAsia="ru-RU"/>
              </w:rPr>
              <w:t xml:space="preserve">жылғы </w:t>
            </w:r>
            <w:r w:rsidRPr="00AF4F46">
              <w:rPr>
                <w:snapToGrid w:val="0"/>
                <w:sz w:val="24"/>
                <w:szCs w:val="24"/>
                <w:lang w:val="kk-KZ" w:eastAsia="ru-RU"/>
              </w:rPr>
              <w:t>«___»__________</w:t>
            </w:r>
          </w:p>
          <w:p w14:paraId="7AB1C7E4" w14:textId="77777777" w:rsidR="004804D7" w:rsidRPr="00AF4F46" w:rsidRDefault="004804D7" w:rsidP="004804D7">
            <w:pPr>
              <w:autoSpaceDE w:val="0"/>
              <w:autoSpaceDN w:val="0"/>
              <w:adjustRightInd w:val="0"/>
              <w:spacing w:after="0" w:line="240" w:lineRule="auto"/>
              <w:ind w:left="555"/>
              <w:jc w:val="center"/>
              <w:rPr>
                <w:sz w:val="28"/>
                <w:szCs w:val="28"/>
                <w:lang w:val="kk-KZ" w:eastAsia="ru-RU"/>
              </w:rPr>
            </w:pPr>
            <w:r w:rsidRPr="00AF4F46">
              <w:rPr>
                <w:sz w:val="28"/>
                <w:szCs w:val="28"/>
                <w:lang w:val="kk-KZ" w:eastAsia="ru-RU"/>
              </w:rPr>
              <w:t>№</w:t>
            </w:r>
            <w:r w:rsidRPr="00AF4F46">
              <w:rPr>
                <w:snapToGrid w:val="0"/>
                <w:sz w:val="24"/>
                <w:szCs w:val="24"/>
                <w:lang w:val="kk-KZ" w:eastAsia="ru-RU"/>
              </w:rPr>
              <w:t>______________</w:t>
            </w:r>
          </w:p>
          <w:p w14:paraId="114E6ED7" w14:textId="77777777" w:rsidR="004804D7" w:rsidRPr="00AF4F46" w:rsidRDefault="004804D7" w:rsidP="004804D7">
            <w:pPr>
              <w:autoSpaceDE w:val="0"/>
              <w:autoSpaceDN w:val="0"/>
              <w:adjustRightInd w:val="0"/>
              <w:spacing w:after="0" w:line="240" w:lineRule="auto"/>
              <w:rPr>
                <w:b/>
                <w:sz w:val="28"/>
                <w:szCs w:val="28"/>
                <w:lang w:val="kk-KZ" w:eastAsia="ru-RU"/>
              </w:rPr>
            </w:pPr>
          </w:p>
        </w:tc>
        <w:tc>
          <w:tcPr>
            <w:tcW w:w="1701" w:type="dxa"/>
          </w:tcPr>
          <w:p w14:paraId="08FEEF12" w14:textId="77777777" w:rsidR="004804D7" w:rsidRPr="00AF4F46" w:rsidRDefault="004804D7" w:rsidP="004804D7">
            <w:pPr>
              <w:spacing w:after="0" w:line="240" w:lineRule="auto"/>
              <w:rPr>
                <w:b/>
                <w:sz w:val="28"/>
                <w:szCs w:val="28"/>
                <w:lang w:val="kk-KZ" w:eastAsia="ru-RU"/>
              </w:rPr>
            </w:pPr>
            <w:r w:rsidRPr="00AF4F46">
              <w:rPr>
                <w:noProof/>
                <w:sz w:val="24"/>
                <w:szCs w:val="24"/>
              </w:rPr>
              <w:drawing>
                <wp:inline distT="0" distB="0" distL="0" distR="0" wp14:anchorId="4543C1C5" wp14:editId="536D8F23">
                  <wp:extent cx="914400" cy="942975"/>
                  <wp:effectExtent l="0" t="0" r="0" b="9525"/>
                  <wp:docPr id="3" name="Рисунок 3" descr="Безымянный-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Безымянный-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914400" cy="942975"/>
                          </a:xfrm>
                          <a:prstGeom prst="rect">
                            <a:avLst/>
                          </a:prstGeom>
                          <a:noFill/>
                          <a:ln>
                            <a:noFill/>
                          </a:ln>
                        </pic:spPr>
                      </pic:pic>
                    </a:graphicData>
                  </a:graphic>
                </wp:inline>
              </w:drawing>
            </w:r>
          </w:p>
        </w:tc>
        <w:tc>
          <w:tcPr>
            <w:tcW w:w="4253" w:type="dxa"/>
          </w:tcPr>
          <w:p w14:paraId="37264B86" w14:textId="77777777" w:rsidR="004804D7" w:rsidRPr="00AF4F46" w:rsidRDefault="004804D7" w:rsidP="004804D7">
            <w:pPr>
              <w:autoSpaceDE w:val="0"/>
              <w:autoSpaceDN w:val="0"/>
              <w:adjustRightInd w:val="0"/>
              <w:spacing w:after="0" w:line="240" w:lineRule="auto"/>
              <w:jc w:val="center"/>
              <w:rPr>
                <w:b/>
                <w:sz w:val="28"/>
                <w:szCs w:val="28"/>
                <w:lang w:val="kk-KZ" w:eastAsia="ru-RU"/>
              </w:rPr>
            </w:pPr>
            <w:r w:rsidRPr="00AF4F46">
              <w:rPr>
                <w:b/>
                <w:sz w:val="28"/>
                <w:szCs w:val="28"/>
                <w:lang w:val="kk-KZ" w:eastAsia="ru-RU"/>
              </w:rPr>
              <w:t>Қазақстан Республикасы Ұлттық Банкі</w:t>
            </w:r>
          </w:p>
          <w:p w14:paraId="532C202E" w14:textId="77777777" w:rsidR="004804D7" w:rsidRPr="00AF4F46" w:rsidRDefault="004804D7" w:rsidP="004804D7">
            <w:pPr>
              <w:autoSpaceDE w:val="0"/>
              <w:autoSpaceDN w:val="0"/>
              <w:adjustRightInd w:val="0"/>
              <w:spacing w:after="0" w:line="240" w:lineRule="auto"/>
              <w:jc w:val="center"/>
              <w:rPr>
                <w:sz w:val="28"/>
                <w:szCs w:val="28"/>
                <w:lang w:val="kk-KZ" w:eastAsia="ru-RU"/>
              </w:rPr>
            </w:pPr>
          </w:p>
          <w:p w14:paraId="5EDB7002" w14:textId="77777777" w:rsidR="004804D7" w:rsidRPr="00AF4F46" w:rsidRDefault="004804D7" w:rsidP="004804D7">
            <w:pPr>
              <w:autoSpaceDE w:val="0"/>
              <w:autoSpaceDN w:val="0"/>
              <w:adjustRightInd w:val="0"/>
              <w:spacing w:after="0" w:line="240" w:lineRule="auto"/>
              <w:jc w:val="center"/>
              <w:rPr>
                <w:sz w:val="28"/>
                <w:szCs w:val="28"/>
                <w:lang w:val="kk-KZ" w:eastAsia="ru-RU"/>
              </w:rPr>
            </w:pPr>
          </w:p>
          <w:p w14:paraId="2364DAC3" w14:textId="77777777" w:rsidR="004804D7" w:rsidRPr="00AF4F46" w:rsidRDefault="004804D7" w:rsidP="004804D7">
            <w:pPr>
              <w:autoSpaceDE w:val="0"/>
              <w:autoSpaceDN w:val="0"/>
              <w:adjustRightInd w:val="0"/>
              <w:spacing w:after="0" w:line="240" w:lineRule="auto"/>
              <w:jc w:val="center"/>
              <w:rPr>
                <w:sz w:val="28"/>
                <w:szCs w:val="28"/>
                <w:lang w:val="kk-KZ" w:eastAsia="ru-RU"/>
              </w:rPr>
            </w:pPr>
            <w:r w:rsidRPr="00AF4F46">
              <w:rPr>
                <w:sz w:val="28"/>
                <w:szCs w:val="28"/>
                <w:lang w:val="kk-KZ" w:eastAsia="ru-RU"/>
              </w:rPr>
              <w:t>Астана қаласы</w:t>
            </w:r>
          </w:p>
          <w:p w14:paraId="6F29431A" w14:textId="77777777" w:rsidR="004804D7" w:rsidRPr="00AF4F46" w:rsidRDefault="004804D7" w:rsidP="004804D7">
            <w:pPr>
              <w:autoSpaceDE w:val="0"/>
              <w:autoSpaceDN w:val="0"/>
              <w:adjustRightInd w:val="0"/>
              <w:spacing w:after="0" w:line="240" w:lineRule="auto"/>
              <w:jc w:val="center"/>
              <w:rPr>
                <w:sz w:val="28"/>
                <w:szCs w:val="28"/>
                <w:lang w:val="kk-KZ" w:eastAsia="ru-RU"/>
              </w:rPr>
            </w:pPr>
            <w:r w:rsidRPr="00AF4F46">
              <w:rPr>
                <w:sz w:val="28"/>
                <w:szCs w:val="28"/>
                <w:lang w:val="kk-KZ" w:eastAsia="ru-RU"/>
              </w:rPr>
              <w:t xml:space="preserve">жылғы </w:t>
            </w:r>
            <w:r w:rsidRPr="00AF4F46">
              <w:rPr>
                <w:snapToGrid w:val="0"/>
                <w:sz w:val="24"/>
                <w:szCs w:val="24"/>
                <w:lang w:val="kk-KZ" w:eastAsia="ru-RU"/>
              </w:rPr>
              <w:t>«___»__________</w:t>
            </w:r>
          </w:p>
          <w:p w14:paraId="1D003B9A" w14:textId="77777777" w:rsidR="004804D7" w:rsidRPr="00AF4F46" w:rsidRDefault="004804D7" w:rsidP="004804D7">
            <w:pPr>
              <w:spacing w:after="0" w:line="240" w:lineRule="auto"/>
              <w:jc w:val="center"/>
              <w:rPr>
                <w:sz w:val="28"/>
                <w:szCs w:val="28"/>
                <w:lang w:val="kk-KZ" w:eastAsia="ru-RU"/>
              </w:rPr>
            </w:pPr>
            <w:r w:rsidRPr="00AF4F46">
              <w:rPr>
                <w:sz w:val="28"/>
                <w:szCs w:val="28"/>
                <w:lang w:val="kk-KZ" w:eastAsia="ru-RU"/>
              </w:rPr>
              <w:t>№</w:t>
            </w:r>
            <w:r w:rsidRPr="00AF4F46">
              <w:rPr>
                <w:snapToGrid w:val="0"/>
                <w:sz w:val="24"/>
                <w:szCs w:val="24"/>
                <w:lang w:val="kk-KZ" w:eastAsia="ru-RU"/>
              </w:rPr>
              <w:t>______________</w:t>
            </w:r>
          </w:p>
          <w:p w14:paraId="2CFB3FDD" w14:textId="77777777" w:rsidR="004804D7" w:rsidRPr="00AF4F46" w:rsidRDefault="004804D7" w:rsidP="004804D7">
            <w:pPr>
              <w:spacing w:after="0" w:line="240" w:lineRule="auto"/>
              <w:ind w:left="555"/>
              <w:jc w:val="center"/>
              <w:rPr>
                <w:b/>
                <w:i/>
                <w:sz w:val="28"/>
                <w:szCs w:val="28"/>
                <w:lang w:val="kk-KZ" w:eastAsia="ru-RU"/>
              </w:rPr>
            </w:pPr>
          </w:p>
        </w:tc>
      </w:tr>
    </w:tbl>
    <w:p w14:paraId="1B7C21E6" w14:textId="77777777" w:rsidR="00193B16" w:rsidRPr="00AF4F46" w:rsidRDefault="00193B16" w:rsidP="00193B16">
      <w:pPr>
        <w:spacing w:after="0" w:line="240" w:lineRule="auto"/>
        <w:jc w:val="center"/>
        <w:rPr>
          <w:b/>
          <w:color w:val="000000"/>
          <w:sz w:val="28"/>
          <w:lang w:val="kk-KZ"/>
        </w:rPr>
      </w:pPr>
    </w:p>
    <w:p w14:paraId="042D2543" w14:textId="77777777" w:rsidR="00193B16" w:rsidRPr="00AF4F46" w:rsidRDefault="00193B16" w:rsidP="00193B16">
      <w:pPr>
        <w:spacing w:after="0" w:line="240" w:lineRule="auto"/>
        <w:jc w:val="center"/>
        <w:rPr>
          <w:b/>
          <w:color w:val="000000"/>
          <w:sz w:val="28"/>
          <w:lang w:val="kk-KZ"/>
        </w:rPr>
      </w:pPr>
    </w:p>
    <w:p w14:paraId="52FB315D" w14:textId="4A94DE72" w:rsidR="00193B16" w:rsidRPr="00AF4F46" w:rsidRDefault="004804D7" w:rsidP="00193B16">
      <w:pPr>
        <w:spacing w:after="0" w:line="240" w:lineRule="auto"/>
        <w:jc w:val="center"/>
        <w:rPr>
          <w:b/>
          <w:sz w:val="28"/>
          <w:szCs w:val="28"/>
          <w:lang w:val="kk-KZ"/>
        </w:rPr>
      </w:pPr>
      <w:r w:rsidRPr="00AF4F46">
        <w:rPr>
          <w:b/>
          <w:sz w:val="28"/>
          <w:szCs w:val="28"/>
          <w:lang w:val="kk-KZ"/>
        </w:rPr>
        <w:t>Қазақстан Республикасы</w:t>
      </w:r>
      <w:r w:rsidR="008F00D0" w:rsidRPr="00AF4F46">
        <w:rPr>
          <w:b/>
          <w:sz w:val="28"/>
          <w:szCs w:val="28"/>
          <w:lang w:val="kk-KZ"/>
        </w:rPr>
        <w:t>ның</w:t>
      </w:r>
      <w:r w:rsidRPr="00AF4F46">
        <w:rPr>
          <w:b/>
          <w:sz w:val="28"/>
          <w:szCs w:val="28"/>
          <w:lang w:val="kk-KZ"/>
        </w:rPr>
        <w:t xml:space="preserve"> Қаржы министрі мен Қазақстан Республикасының Ұлттық Банкі </w:t>
      </w:r>
      <w:r w:rsidR="008F00D0" w:rsidRPr="00AF4F46">
        <w:rPr>
          <w:b/>
          <w:sz w:val="28"/>
          <w:szCs w:val="28"/>
          <w:lang w:val="kk-KZ"/>
        </w:rPr>
        <w:t>т</w:t>
      </w:r>
      <w:r w:rsidRPr="00AF4F46">
        <w:rPr>
          <w:b/>
          <w:sz w:val="28"/>
          <w:szCs w:val="28"/>
          <w:lang w:val="kk-KZ"/>
        </w:rPr>
        <w:t xml:space="preserve">өрағасының </w:t>
      </w:r>
      <w:r w:rsidR="00BF13C4" w:rsidRPr="00BF13C4">
        <w:rPr>
          <w:b/>
          <w:sz w:val="28"/>
          <w:szCs w:val="28"/>
          <w:lang w:val="kk-KZ"/>
        </w:rPr>
        <w:t>"Қазақстан Республикасының Ұлттық Банкінің уәкілетті банктерден Қазақстан Республикасынан және Қазақстан Республикасына валюталық операциялар бойынша төлемдер және (немесе) ақша аударымдары туралы алынған ақпаратты Қазақстан Республикасының Қаржы министрлігіне беру қағидаларын бекіту туралы" Қазақстан Республикасының Қаржы министрінің 2018 жылғы 14 желтоқсандағы № 1090 және Қазақстан Республикасы Ұлттық Банкінің 2018 жылғы 25 желтоқсандағы № 527 ұсынуы қағидаларын бекіту туралы Америка Құрама Штаттарының 50 000 доллардан асатын сомасы"</w:t>
      </w:r>
      <w:r w:rsidR="00BF13C4">
        <w:rPr>
          <w:b/>
          <w:sz w:val="28"/>
          <w:szCs w:val="28"/>
          <w:lang w:val="kk-KZ"/>
        </w:rPr>
        <w:t xml:space="preserve"> </w:t>
      </w:r>
      <w:r w:rsidR="00BF13C4" w:rsidRPr="00AF4F46">
        <w:rPr>
          <w:b/>
          <w:sz w:val="28"/>
          <w:szCs w:val="28"/>
          <w:lang w:val="kk-KZ"/>
        </w:rPr>
        <w:t xml:space="preserve">бірлескен </w:t>
      </w:r>
      <w:bookmarkStart w:id="0" w:name="_GoBack"/>
      <w:bookmarkEnd w:id="0"/>
      <w:r w:rsidR="00BF13C4">
        <w:rPr>
          <w:b/>
          <w:sz w:val="28"/>
          <w:szCs w:val="28"/>
          <w:lang w:val="kk-KZ"/>
        </w:rPr>
        <w:t>бұйрықты</w:t>
      </w:r>
      <w:r w:rsidR="00C96AE6" w:rsidRPr="00AF4F46">
        <w:rPr>
          <w:b/>
          <w:sz w:val="28"/>
          <w:szCs w:val="28"/>
          <w:lang w:val="kk-KZ"/>
        </w:rPr>
        <w:t xml:space="preserve"> жою туралы</w:t>
      </w:r>
    </w:p>
    <w:p w14:paraId="09A19534" w14:textId="36121FA3" w:rsidR="004804D7" w:rsidRPr="00AF4F46" w:rsidRDefault="004804D7" w:rsidP="00193B16">
      <w:pPr>
        <w:spacing w:after="0" w:line="240" w:lineRule="auto"/>
        <w:jc w:val="center"/>
        <w:rPr>
          <w:b/>
          <w:sz w:val="28"/>
          <w:szCs w:val="28"/>
          <w:lang w:val="kk-KZ"/>
        </w:rPr>
      </w:pPr>
    </w:p>
    <w:p w14:paraId="70546FC0" w14:textId="2D8529B1" w:rsidR="006325E8" w:rsidRPr="00AF4F46" w:rsidRDefault="006325E8" w:rsidP="00193B16">
      <w:pPr>
        <w:spacing w:after="0" w:line="240" w:lineRule="auto"/>
        <w:jc w:val="center"/>
        <w:rPr>
          <w:b/>
          <w:sz w:val="28"/>
          <w:szCs w:val="28"/>
          <w:lang w:val="kk-KZ"/>
        </w:rPr>
      </w:pPr>
      <w:r w:rsidRPr="00AF4F46">
        <w:rPr>
          <w:b/>
          <w:sz w:val="28"/>
          <w:szCs w:val="28"/>
          <w:lang w:val="kk-KZ"/>
        </w:rPr>
        <w:t>БІРЛЕСКЕН БҰЙРЫҚ</w:t>
      </w:r>
    </w:p>
    <w:p w14:paraId="1E2ED3AA" w14:textId="77777777" w:rsidR="006325E8" w:rsidRPr="00AF4F46" w:rsidRDefault="006325E8" w:rsidP="00193B16">
      <w:pPr>
        <w:spacing w:after="0" w:line="240" w:lineRule="auto"/>
        <w:jc w:val="center"/>
        <w:rPr>
          <w:b/>
          <w:szCs w:val="28"/>
          <w:lang w:val="kk-KZ"/>
        </w:rPr>
      </w:pPr>
    </w:p>
    <w:p w14:paraId="16E5AC42" w14:textId="77777777" w:rsidR="004804D7" w:rsidRPr="00AF4F46" w:rsidRDefault="004804D7" w:rsidP="00193B16">
      <w:pPr>
        <w:spacing w:after="0" w:line="240" w:lineRule="auto"/>
        <w:jc w:val="center"/>
        <w:rPr>
          <w:sz w:val="18"/>
          <w:lang w:val="kk-KZ"/>
        </w:rPr>
      </w:pPr>
    </w:p>
    <w:p w14:paraId="58E8E50E" w14:textId="0D30AF7B" w:rsidR="00C96AE6" w:rsidRPr="00AF4F46" w:rsidRDefault="00C96AE6" w:rsidP="00C96AE6">
      <w:pPr>
        <w:spacing w:after="0" w:line="240" w:lineRule="auto"/>
        <w:ind w:firstLine="709"/>
        <w:jc w:val="both"/>
        <w:rPr>
          <w:color w:val="000000"/>
          <w:sz w:val="28"/>
          <w:lang w:val="kk-KZ"/>
        </w:rPr>
      </w:pPr>
      <w:bookmarkStart w:id="1" w:name="z5"/>
      <w:r w:rsidRPr="00AF4F46">
        <w:rPr>
          <w:color w:val="000000"/>
          <w:sz w:val="28"/>
          <w:lang w:val="kk-KZ"/>
        </w:rPr>
        <w:t xml:space="preserve">«Құқықтық актілер туралы» Қазақстан Республикасы Заңының               27-бабы 2-тармағына сәйкес </w:t>
      </w:r>
      <w:r w:rsidRPr="00AF4F46">
        <w:rPr>
          <w:b/>
          <w:bCs/>
          <w:color w:val="000000"/>
          <w:sz w:val="28"/>
          <w:lang w:val="kk-KZ"/>
        </w:rPr>
        <w:t>БҰЙЫРАМЫЗ</w:t>
      </w:r>
      <w:r w:rsidRPr="00AF4F46">
        <w:rPr>
          <w:color w:val="000000"/>
          <w:sz w:val="28"/>
          <w:lang w:val="kk-KZ"/>
        </w:rPr>
        <w:t>:</w:t>
      </w:r>
    </w:p>
    <w:p w14:paraId="44BA7F28" w14:textId="7EF4512E" w:rsidR="00C96AE6" w:rsidRPr="00AF4F46" w:rsidRDefault="00C96AE6" w:rsidP="00BF13C4">
      <w:pPr>
        <w:pStyle w:val="af2"/>
        <w:numPr>
          <w:ilvl w:val="0"/>
          <w:numId w:val="1"/>
        </w:numPr>
        <w:tabs>
          <w:tab w:val="left" w:pos="993"/>
        </w:tabs>
        <w:spacing w:after="0" w:line="240" w:lineRule="auto"/>
        <w:ind w:left="0" w:firstLine="709"/>
        <w:jc w:val="both"/>
        <w:rPr>
          <w:color w:val="000000"/>
          <w:sz w:val="28"/>
          <w:lang w:val="kk-KZ"/>
        </w:rPr>
      </w:pPr>
      <w:bookmarkStart w:id="2" w:name="z6"/>
      <w:bookmarkEnd w:id="1"/>
      <w:r w:rsidRPr="00AF4F46">
        <w:rPr>
          <w:color w:val="000000"/>
          <w:sz w:val="28"/>
          <w:lang w:val="kk-KZ"/>
        </w:rPr>
        <w:t>Қазақстан Республикасы</w:t>
      </w:r>
      <w:r w:rsidR="008F00D0" w:rsidRPr="00AF4F46">
        <w:rPr>
          <w:color w:val="000000"/>
          <w:sz w:val="28"/>
          <w:lang w:val="kk-KZ"/>
        </w:rPr>
        <w:t>ның</w:t>
      </w:r>
      <w:r w:rsidRPr="00AF4F46">
        <w:rPr>
          <w:color w:val="000000"/>
          <w:sz w:val="28"/>
          <w:lang w:val="kk-KZ"/>
        </w:rPr>
        <w:t xml:space="preserve"> Қаржы министрі</w:t>
      </w:r>
      <w:r w:rsidR="008F00D0" w:rsidRPr="00AF4F46">
        <w:rPr>
          <w:color w:val="000000"/>
          <w:sz w:val="28"/>
          <w:lang w:val="kk-KZ"/>
        </w:rPr>
        <w:t xml:space="preserve"> мен</w:t>
      </w:r>
      <w:r w:rsidRPr="00AF4F46">
        <w:rPr>
          <w:color w:val="000000"/>
          <w:sz w:val="28"/>
          <w:lang w:val="kk-KZ"/>
        </w:rPr>
        <w:t xml:space="preserve"> Қазақстан Республикасы</w:t>
      </w:r>
      <w:r w:rsidR="008F00D0" w:rsidRPr="00AF4F46">
        <w:rPr>
          <w:color w:val="000000"/>
          <w:sz w:val="28"/>
          <w:lang w:val="kk-KZ"/>
        </w:rPr>
        <w:t>ның</w:t>
      </w:r>
      <w:r w:rsidRPr="00AF4F46">
        <w:rPr>
          <w:color w:val="000000"/>
          <w:sz w:val="28"/>
          <w:lang w:val="kk-KZ"/>
        </w:rPr>
        <w:t xml:space="preserve"> Ұлттық Банкі </w:t>
      </w:r>
      <w:r w:rsidR="008F00D0" w:rsidRPr="00AF4F46">
        <w:rPr>
          <w:color w:val="000000"/>
          <w:sz w:val="28"/>
          <w:lang w:val="kk-KZ"/>
        </w:rPr>
        <w:t>т</w:t>
      </w:r>
      <w:r w:rsidRPr="00AF4F46">
        <w:rPr>
          <w:color w:val="000000"/>
          <w:sz w:val="28"/>
          <w:lang w:val="kk-KZ"/>
        </w:rPr>
        <w:t xml:space="preserve">өрағасының </w:t>
      </w:r>
      <w:r w:rsidR="00BF13C4" w:rsidRPr="00BF13C4">
        <w:rPr>
          <w:color w:val="000000"/>
          <w:sz w:val="28"/>
          <w:lang w:val="kk-KZ"/>
        </w:rPr>
        <w:t>"Қазақстан Республикасының Ұлттық Банкінің уәкілетті банктерден Қазақстан Республикасынан және Қазақстан Республикасына валюталық операциялар бойынша төлемдер және (немесе) ақша аударымдары туралы алынған ақпаратты Қазақстан Республикасының Қаржы министрлігіне беру қағидаларын бекіту туралы" Қазақстан Республикасының Қаржы министрінің 2018 жылғы 14 желтоқсандағы № 1090 және Қазақстан Республикасы Ұлттық Банкінің 2018 жылғы 25 желтоқсандағы № 527 ұсынуы қағидаларын бекіту туралы Америка Құрама Штаттарының 50 000 доллардан асатын сомасы"</w:t>
      </w:r>
      <w:r w:rsidR="00BF13C4">
        <w:rPr>
          <w:color w:val="000000"/>
          <w:sz w:val="28"/>
          <w:lang w:val="kk-KZ"/>
        </w:rPr>
        <w:t xml:space="preserve"> бірлескен бұйрығы</w:t>
      </w:r>
      <w:r w:rsidR="008F00D0" w:rsidRPr="00AF4F46">
        <w:rPr>
          <w:color w:val="000000"/>
          <w:sz w:val="28"/>
          <w:lang w:val="kk-KZ"/>
        </w:rPr>
        <w:t xml:space="preserve"> </w:t>
      </w:r>
      <w:r w:rsidRPr="00AF4F46">
        <w:rPr>
          <w:color w:val="000000"/>
          <w:sz w:val="28"/>
          <w:lang w:val="kk-KZ"/>
        </w:rPr>
        <w:t>жойылсын.</w:t>
      </w:r>
    </w:p>
    <w:p w14:paraId="26EAAB50" w14:textId="156FFA68" w:rsidR="00A853A1" w:rsidRPr="00AF4F46" w:rsidRDefault="00C96AE6" w:rsidP="00C96AE6">
      <w:pPr>
        <w:pStyle w:val="af2"/>
        <w:numPr>
          <w:ilvl w:val="0"/>
          <w:numId w:val="1"/>
        </w:numPr>
        <w:tabs>
          <w:tab w:val="left" w:pos="993"/>
        </w:tabs>
        <w:spacing w:after="0" w:line="240" w:lineRule="auto"/>
        <w:ind w:left="0" w:firstLine="709"/>
        <w:jc w:val="both"/>
        <w:rPr>
          <w:lang w:val="kk-KZ"/>
        </w:rPr>
      </w:pPr>
      <w:bookmarkStart w:id="3" w:name="z9"/>
      <w:bookmarkEnd w:id="2"/>
      <w:r w:rsidRPr="00AF4F46">
        <w:rPr>
          <w:color w:val="000000"/>
          <w:sz w:val="28"/>
          <w:lang w:val="kk-KZ"/>
        </w:rPr>
        <w:t>Қазақстан Республикасының Қаржы министрлігі осы бірлескен бұйрықты Қазақстан Республикасы Қаржы министрлігінің ресми интернет-ресурсында орналастыруды қамтамасыз етсін.</w:t>
      </w:r>
    </w:p>
    <w:p w14:paraId="13BAEFE9" w14:textId="69431283" w:rsidR="00A853A1" w:rsidRPr="00AF4F46" w:rsidRDefault="00C96AE6" w:rsidP="00C96AE6">
      <w:pPr>
        <w:pStyle w:val="af2"/>
        <w:numPr>
          <w:ilvl w:val="0"/>
          <w:numId w:val="1"/>
        </w:numPr>
        <w:tabs>
          <w:tab w:val="left" w:pos="993"/>
        </w:tabs>
        <w:spacing w:after="0" w:line="240" w:lineRule="auto"/>
        <w:ind w:left="0" w:firstLine="709"/>
        <w:jc w:val="both"/>
        <w:rPr>
          <w:lang w:val="kk-KZ"/>
        </w:rPr>
      </w:pPr>
      <w:bookmarkStart w:id="4" w:name="z10"/>
      <w:bookmarkEnd w:id="3"/>
      <w:r w:rsidRPr="00AF4F46">
        <w:rPr>
          <w:color w:val="000000"/>
          <w:sz w:val="28"/>
          <w:lang w:val="kk-KZ"/>
        </w:rPr>
        <w:t xml:space="preserve">Осы </w:t>
      </w:r>
      <w:r w:rsidR="008F00D0" w:rsidRPr="00AF4F46">
        <w:rPr>
          <w:color w:val="000000"/>
          <w:sz w:val="28"/>
          <w:lang w:val="kk-KZ"/>
        </w:rPr>
        <w:t xml:space="preserve">бірлескен </w:t>
      </w:r>
      <w:r w:rsidRPr="00AF4F46">
        <w:rPr>
          <w:color w:val="000000"/>
          <w:sz w:val="28"/>
          <w:lang w:val="kk-KZ"/>
        </w:rPr>
        <w:t>бұйрықтың орындалуын бақылау жетекшілік ететін Қазақстан Республикасы</w:t>
      </w:r>
      <w:r w:rsidR="008F00D0" w:rsidRPr="00AF4F46">
        <w:rPr>
          <w:color w:val="000000"/>
          <w:sz w:val="28"/>
          <w:lang w:val="kk-KZ"/>
        </w:rPr>
        <w:t>ның</w:t>
      </w:r>
      <w:r w:rsidRPr="00AF4F46">
        <w:rPr>
          <w:color w:val="000000"/>
          <w:sz w:val="28"/>
          <w:lang w:val="kk-KZ"/>
        </w:rPr>
        <w:t xml:space="preserve"> Қаржы вице</w:t>
      </w:r>
      <w:r w:rsidR="00AF4F46">
        <w:rPr>
          <w:color w:val="000000"/>
          <w:sz w:val="28"/>
          <w:lang w:val="kk-KZ"/>
        </w:rPr>
        <w:t>–</w:t>
      </w:r>
      <w:r w:rsidRPr="00AF4F46">
        <w:rPr>
          <w:color w:val="000000"/>
          <w:sz w:val="28"/>
          <w:lang w:val="kk-KZ"/>
        </w:rPr>
        <w:t>министріне және Қазақстан Республикасы</w:t>
      </w:r>
      <w:r w:rsidR="008F00D0" w:rsidRPr="00AF4F46">
        <w:rPr>
          <w:color w:val="000000"/>
          <w:sz w:val="28"/>
          <w:lang w:val="kk-KZ"/>
        </w:rPr>
        <w:t>ның</w:t>
      </w:r>
      <w:r w:rsidRPr="00AF4F46">
        <w:rPr>
          <w:color w:val="000000"/>
          <w:sz w:val="28"/>
          <w:lang w:val="kk-KZ"/>
        </w:rPr>
        <w:t xml:space="preserve"> Ұлттық Банкі </w:t>
      </w:r>
      <w:r w:rsidR="008F00D0" w:rsidRPr="00AF4F46">
        <w:rPr>
          <w:color w:val="000000"/>
          <w:sz w:val="28"/>
          <w:lang w:val="kk-KZ"/>
        </w:rPr>
        <w:t>т</w:t>
      </w:r>
      <w:r w:rsidRPr="00AF4F46">
        <w:rPr>
          <w:color w:val="000000"/>
          <w:sz w:val="28"/>
          <w:lang w:val="kk-KZ"/>
        </w:rPr>
        <w:t>өрағасының орынбасарына жүктелсін.</w:t>
      </w:r>
    </w:p>
    <w:p w14:paraId="05927AF1" w14:textId="045B6C74" w:rsidR="00A853A1" w:rsidRPr="00AF4F46" w:rsidRDefault="00C96AE6" w:rsidP="00C96AE6">
      <w:pPr>
        <w:pStyle w:val="af2"/>
        <w:numPr>
          <w:ilvl w:val="0"/>
          <w:numId w:val="1"/>
        </w:numPr>
        <w:tabs>
          <w:tab w:val="left" w:pos="993"/>
        </w:tabs>
        <w:spacing w:after="0" w:line="240" w:lineRule="auto"/>
        <w:ind w:left="0" w:firstLine="709"/>
        <w:jc w:val="both"/>
        <w:rPr>
          <w:color w:val="000000"/>
          <w:sz w:val="28"/>
          <w:lang w:val="kk-KZ"/>
        </w:rPr>
      </w:pPr>
      <w:bookmarkStart w:id="5" w:name="z11"/>
      <w:bookmarkEnd w:id="4"/>
      <w:r w:rsidRPr="00AF4F46">
        <w:rPr>
          <w:color w:val="000000"/>
          <w:sz w:val="28"/>
          <w:lang w:val="kk-KZ"/>
        </w:rPr>
        <w:lastRenderedPageBreak/>
        <w:t>Осы бірлескен бұйрық 2026 жылғы 1 қаңтардан бастап күшіне енеді.</w:t>
      </w:r>
    </w:p>
    <w:p w14:paraId="5F8312FE" w14:textId="77777777" w:rsidR="004804D7" w:rsidRPr="00AF4F46" w:rsidRDefault="004804D7" w:rsidP="00193B16">
      <w:pPr>
        <w:tabs>
          <w:tab w:val="left" w:pos="993"/>
        </w:tabs>
        <w:spacing w:after="0" w:line="240" w:lineRule="auto"/>
        <w:ind w:firstLine="709"/>
        <w:jc w:val="both"/>
        <w:rPr>
          <w:color w:val="000000"/>
          <w:sz w:val="28"/>
          <w:lang w:val="kk-KZ"/>
        </w:rPr>
      </w:pPr>
    </w:p>
    <w:p w14:paraId="427C70E4" w14:textId="77777777" w:rsidR="004804D7" w:rsidRPr="00AF4F46" w:rsidRDefault="004804D7" w:rsidP="00193B16">
      <w:pPr>
        <w:tabs>
          <w:tab w:val="left" w:pos="993"/>
        </w:tabs>
        <w:spacing w:after="0" w:line="240" w:lineRule="auto"/>
        <w:ind w:firstLine="709"/>
        <w:jc w:val="both"/>
        <w:rPr>
          <w:color w:val="000000"/>
          <w:sz w:val="28"/>
          <w:lang w:val="kk-KZ"/>
        </w:rPr>
      </w:pPr>
    </w:p>
    <w:tbl>
      <w:tblPr>
        <w:tblW w:w="10060" w:type="dxa"/>
        <w:tblLayout w:type="fixed"/>
        <w:tblLook w:val="00A0" w:firstRow="1" w:lastRow="0" w:firstColumn="1" w:lastColumn="0" w:noHBand="0" w:noVBand="0"/>
      </w:tblPr>
      <w:tblGrid>
        <w:gridCol w:w="5103"/>
        <w:gridCol w:w="4957"/>
      </w:tblGrid>
      <w:tr w:rsidR="004804D7" w:rsidRPr="00BF13C4" w14:paraId="0971A713" w14:textId="77777777" w:rsidTr="001B4801">
        <w:tc>
          <w:tcPr>
            <w:tcW w:w="5103" w:type="dxa"/>
          </w:tcPr>
          <w:p w14:paraId="3B03B3C5" w14:textId="77777777" w:rsidR="004804D7" w:rsidRPr="00AF4F46" w:rsidRDefault="004804D7" w:rsidP="004804D7">
            <w:pPr>
              <w:tabs>
                <w:tab w:val="left" w:pos="6849"/>
              </w:tabs>
              <w:spacing w:after="0" w:line="240" w:lineRule="auto"/>
              <w:ind w:right="283" w:firstLine="604"/>
              <w:rPr>
                <w:b/>
                <w:snapToGrid w:val="0"/>
                <w:sz w:val="28"/>
                <w:szCs w:val="24"/>
                <w:lang w:val="kk-KZ" w:eastAsia="ru-RU"/>
              </w:rPr>
            </w:pPr>
            <w:r w:rsidRPr="00AF4F46">
              <w:rPr>
                <w:b/>
                <w:snapToGrid w:val="0"/>
                <w:sz w:val="28"/>
                <w:szCs w:val="24"/>
                <w:lang w:val="kk-KZ" w:eastAsia="ru-RU"/>
              </w:rPr>
              <w:t xml:space="preserve">Қазақстан Республикасының </w:t>
            </w:r>
          </w:p>
          <w:p w14:paraId="18145759" w14:textId="77777777" w:rsidR="004804D7" w:rsidRPr="00AF4F46" w:rsidRDefault="004804D7" w:rsidP="004804D7">
            <w:pPr>
              <w:tabs>
                <w:tab w:val="left" w:pos="6849"/>
              </w:tabs>
              <w:spacing w:after="0" w:line="240" w:lineRule="auto"/>
              <w:ind w:right="283" w:firstLine="604"/>
              <w:rPr>
                <w:b/>
                <w:snapToGrid w:val="0"/>
                <w:sz w:val="28"/>
                <w:szCs w:val="24"/>
                <w:lang w:val="kk-KZ" w:eastAsia="ru-RU"/>
              </w:rPr>
            </w:pPr>
            <w:r w:rsidRPr="00AF4F46">
              <w:rPr>
                <w:b/>
                <w:snapToGrid w:val="0"/>
                <w:sz w:val="28"/>
                <w:szCs w:val="24"/>
                <w:lang w:val="kk-KZ" w:eastAsia="ru-RU"/>
              </w:rPr>
              <w:t>Қаржы министрі</w:t>
            </w:r>
          </w:p>
          <w:p w14:paraId="5F67AF72" w14:textId="77777777" w:rsidR="004804D7" w:rsidRPr="00AF4F46" w:rsidRDefault="004804D7" w:rsidP="004804D7">
            <w:pPr>
              <w:spacing w:after="0" w:line="240" w:lineRule="auto"/>
              <w:ind w:right="283" w:firstLine="604"/>
              <w:jc w:val="both"/>
              <w:rPr>
                <w:b/>
                <w:snapToGrid w:val="0"/>
                <w:sz w:val="28"/>
                <w:szCs w:val="24"/>
                <w:lang w:val="kk-KZ" w:eastAsia="ru-RU"/>
              </w:rPr>
            </w:pPr>
          </w:p>
          <w:p w14:paraId="27C29882" w14:textId="77777777" w:rsidR="004804D7" w:rsidRPr="00AF4F46" w:rsidRDefault="004804D7" w:rsidP="004804D7">
            <w:pPr>
              <w:spacing w:after="0" w:line="240" w:lineRule="auto"/>
              <w:ind w:right="283"/>
              <w:jc w:val="both"/>
              <w:rPr>
                <w:b/>
                <w:snapToGrid w:val="0"/>
                <w:sz w:val="28"/>
                <w:szCs w:val="24"/>
                <w:lang w:val="kk-KZ" w:eastAsia="ru-RU"/>
              </w:rPr>
            </w:pPr>
            <w:r w:rsidRPr="00AF4F46">
              <w:rPr>
                <w:b/>
                <w:snapToGrid w:val="0"/>
                <w:sz w:val="28"/>
                <w:szCs w:val="24"/>
                <w:lang w:val="kk-KZ" w:eastAsia="ru-RU"/>
              </w:rPr>
              <w:t xml:space="preserve">         _____________ М.Т. Такиев</w:t>
            </w:r>
          </w:p>
          <w:p w14:paraId="6F6182DF" w14:textId="77777777" w:rsidR="004804D7" w:rsidRPr="00AF4F46" w:rsidRDefault="004804D7" w:rsidP="004804D7">
            <w:pPr>
              <w:spacing w:after="0" w:line="240" w:lineRule="auto"/>
              <w:ind w:right="283"/>
              <w:jc w:val="both"/>
              <w:rPr>
                <w:b/>
                <w:snapToGrid w:val="0"/>
                <w:sz w:val="28"/>
                <w:szCs w:val="24"/>
                <w:lang w:val="kk-KZ" w:eastAsia="ru-RU"/>
              </w:rPr>
            </w:pPr>
          </w:p>
          <w:p w14:paraId="0AE6A871" w14:textId="77777777" w:rsidR="004804D7" w:rsidRPr="00AF4F46" w:rsidRDefault="004804D7" w:rsidP="004804D7">
            <w:pPr>
              <w:tabs>
                <w:tab w:val="left" w:pos="2304"/>
              </w:tabs>
              <w:spacing w:after="0" w:line="240" w:lineRule="auto"/>
              <w:ind w:left="709" w:right="283"/>
              <w:jc w:val="both"/>
              <w:rPr>
                <w:b/>
                <w:snapToGrid w:val="0"/>
                <w:sz w:val="28"/>
                <w:szCs w:val="24"/>
                <w:lang w:val="kk-KZ" w:eastAsia="ru-RU"/>
              </w:rPr>
            </w:pPr>
          </w:p>
        </w:tc>
        <w:tc>
          <w:tcPr>
            <w:tcW w:w="4957" w:type="dxa"/>
          </w:tcPr>
          <w:p w14:paraId="4DD89B3E" w14:textId="77777777" w:rsidR="004804D7" w:rsidRPr="00AF4F46" w:rsidRDefault="004804D7" w:rsidP="004804D7">
            <w:pPr>
              <w:spacing w:after="0" w:line="240" w:lineRule="auto"/>
              <w:ind w:left="299" w:right="283"/>
              <w:jc w:val="both"/>
              <w:rPr>
                <w:b/>
                <w:snapToGrid w:val="0"/>
                <w:sz w:val="28"/>
                <w:szCs w:val="24"/>
                <w:lang w:val="kk-KZ" w:eastAsia="ru-RU"/>
              </w:rPr>
            </w:pPr>
            <w:r w:rsidRPr="00AF4F46">
              <w:rPr>
                <w:b/>
                <w:snapToGrid w:val="0"/>
                <w:sz w:val="28"/>
                <w:szCs w:val="24"/>
                <w:lang w:val="kk-KZ" w:eastAsia="ru-RU"/>
              </w:rPr>
              <w:t xml:space="preserve">Қазақстан Республикасы </w:t>
            </w:r>
          </w:p>
          <w:p w14:paraId="09C8691A" w14:textId="7F8D7E0A" w:rsidR="004804D7" w:rsidRPr="00AF4F46" w:rsidRDefault="004804D7" w:rsidP="004804D7">
            <w:pPr>
              <w:spacing w:after="0" w:line="240" w:lineRule="auto"/>
              <w:ind w:left="299" w:right="283"/>
              <w:jc w:val="both"/>
              <w:rPr>
                <w:b/>
                <w:snapToGrid w:val="0"/>
                <w:sz w:val="28"/>
                <w:szCs w:val="24"/>
                <w:lang w:val="kk-KZ" w:eastAsia="ru-RU"/>
              </w:rPr>
            </w:pPr>
            <w:r w:rsidRPr="00AF4F46">
              <w:rPr>
                <w:b/>
                <w:snapToGrid w:val="0"/>
                <w:sz w:val="28"/>
                <w:szCs w:val="24"/>
                <w:lang w:val="kk-KZ" w:eastAsia="ru-RU"/>
              </w:rPr>
              <w:t xml:space="preserve">Ұлттық Банкінің </w:t>
            </w:r>
            <w:r w:rsidR="008F00D0" w:rsidRPr="00AF4F46">
              <w:rPr>
                <w:b/>
                <w:snapToGrid w:val="0"/>
                <w:sz w:val="28"/>
                <w:szCs w:val="24"/>
                <w:lang w:val="kk-KZ" w:eastAsia="ru-RU"/>
              </w:rPr>
              <w:t>т</w:t>
            </w:r>
            <w:r w:rsidRPr="00AF4F46">
              <w:rPr>
                <w:b/>
                <w:snapToGrid w:val="0"/>
                <w:sz w:val="28"/>
                <w:szCs w:val="24"/>
                <w:lang w:val="kk-KZ" w:eastAsia="ru-RU"/>
              </w:rPr>
              <w:t>өрағасы</w:t>
            </w:r>
          </w:p>
          <w:p w14:paraId="6874BA2C" w14:textId="77777777" w:rsidR="004804D7" w:rsidRPr="00AF4F46" w:rsidRDefault="004804D7" w:rsidP="004804D7">
            <w:pPr>
              <w:spacing w:after="0" w:line="240" w:lineRule="auto"/>
              <w:ind w:left="299" w:right="283"/>
              <w:jc w:val="both"/>
              <w:rPr>
                <w:b/>
                <w:snapToGrid w:val="0"/>
                <w:sz w:val="28"/>
                <w:szCs w:val="24"/>
                <w:lang w:val="kk-KZ" w:eastAsia="ru-RU"/>
              </w:rPr>
            </w:pPr>
          </w:p>
          <w:p w14:paraId="61171EDF" w14:textId="77777777" w:rsidR="004804D7" w:rsidRPr="00AF4F46" w:rsidRDefault="004804D7" w:rsidP="004804D7">
            <w:pPr>
              <w:spacing w:after="0" w:line="240" w:lineRule="auto"/>
              <w:ind w:left="299" w:right="283"/>
              <w:jc w:val="both"/>
              <w:rPr>
                <w:b/>
                <w:snapToGrid w:val="0"/>
                <w:sz w:val="28"/>
                <w:szCs w:val="24"/>
                <w:lang w:val="kk-KZ" w:eastAsia="ru-RU"/>
              </w:rPr>
            </w:pPr>
            <w:r w:rsidRPr="00AF4F46">
              <w:rPr>
                <w:b/>
                <w:snapToGrid w:val="0"/>
                <w:sz w:val="28"/>
                <w:szCs w:val="24"/>
                <w:lang w:val="kk-KZ" w:eastAsia="ru-RU"/>
              </w:rPr>
              <w:t>_____________ Т.М. Сүлейменов</w:t>
            </w:r>
          </w:p>
          <w:p w14:paraId="4F0838A3" w14:textId="77777777" w:rsidR="004804D7" w:rsidRPr="00AF4F46" w:rsidRDefault="004804D7" w:rsidP="004804D7">
            <w:pPr>
              <w:tabs>
                <w:tab w:val="left" w:pos="838"/>
                <w:tab w:val="left" w:pos="1264"/>
                <w:tab w:val="left" w:pos="3695"/>
              </w:tabs>
              <w:spacing w:after="0" w:line="240" w:lineRule="auto"/>
              <w:ind w:left="299" w:right="283"/>
              <w:jc w:val="both"/>
              <w:rPr>
                <w:b/>
                <w:snapToGrid w:val="0"/>
                <w:sz w:val="28"/>
                <w:szCs w:val="24"/>
                <w:lang w:val="kk-KZ" w:eastAsia="ru-RU"/>
              </w:rPr>
            </w:pPr>
          </w:p>
        </w:tc>
      </w:tr>
    </w:tbl>
    <w:p w14:paraId="68233FEB" w14:textId="77777777" w:rsidR="00267DB6" w:rsidRPr="00AF4F46" w:rsidRDefault="00267DB6" w:rsidP="00DC017B">
      <w:pPr>
        <w:spacing w:after="0" w:line="240" w:lineRule="auto"/>
        <w:jc w:val="both"/>
        <w:rPr>
          <w:sz w:val="28"/>
          <w:szCs w:val="28"/>
          <w:lang w:val="kk-KZ"/>
        </w:rPr>
      </w:pPr>
    </w:p>
    <w:bookmarkEnd w:id="5"/>
    <w:p w14:paraId="2B58072B" w14:textId="77777777" w:rsidR="00DC017B" w:rsidRPr="00AF4F46" w:rsidRDefault="00DC017B" w:rsidP="00DC017B">
      <w:pPr>
        <w:spacing w:after="0" w:line="240" w:lineRule="auto"/>
        <w:rPr>
          <w:sz w:val="28"/>
          <w:szCs w:val="28"/>
          <w:lang w:val="kk-KZ"/>
        </w:rPr>
      </w:pPr>
      <w:r w:rsidRPr="00AF4F46">
        <w:rPr>
          <w:lang w:val="kk-KZ"/>
        </w:rPr>
        <w:tab/>
      </w:r>
    </w:p>
    <w:p w14:paraId="6B17CC91" w14:textId="3F3A2C0D" w:rsidR="00267DB6" w:rsidRPr="00AF4F46" w:rsidRDefault="00267DB6" w:rsidP="00193B16">
      <w:pPr>
        <w:spacing w:line="240" w:lineRule="auto"/>
        <w:rPr>
          <w:lang w:val="kk-KZ"/>
        </w:rPr>
      </w:pPr>
    </w:p>
    <w:sectPr w:rsidR="00267DB6" w:rsidRPr="00AF4F46" w:rsidSect="00C91FD9">
      <w:headerReference w:type="default" r:id="rId8"/>
      <w:pgSz w:w="11907" w:h="16839" w:code="9"/>
      <w:pgMar w:top="1418" w:right="851" w:bottom="1418" w:left="1418" w:header="720" w:footer="72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D0AF440" w14:textId="77777777" w:rsidR="00283FB9" w:rsidRDefault="00283FB9" w:rsidP="00C91FD9">
      <w:pPr>
        <w:spacing w:after="0" w:line="240" w:lineRule="auto"/>
      </w:pPr>
      <w:r>
        <w:separator/>
      </w:r>
    </w:p>
  </w:endnote>
  <w:endnote w:type="continuationSeparator" w:id="0">
    <w:p w14:paraId="21378487" w14:textId="77777777" w:rsidR="00283FB9" w:rsidRDefault="00283FB9" w:rsidP="00C91F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5635176" w14:textId="77777777" w:rsidR="00283FB9" w:rsidRDefault="00283FB9" w:rsidP="00C91FD9">
      <w:pPr>
        <w:spacing w:after="0" w:line="240" w:lineRule="auto"/>
      </w:pPr>
      <w:r>
        <w:separator/>
      </w:r>
    </w:p>
  </w:footnote>
  <w:footnote w:type="continuationSeparator" w:id="0">
    <w:p w14:paraId="5D19B130" w14:textId="77777777" w:rsidR="00283FB9" w:rsidRDefault="00283FB9" w:rsidP="00C91FD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0926793"/>
      <w:docPartObj>
        <w:docPartGallery w:val="Page Numbers (Top of Page)"/>
        <w:docPartUnique/>
      </w:docPartObj>
    </w:sdtPr>
    <w:sdtEndPr>
      <w:rPr>
        <w:sz w:val="28"/>
        <w:szCs w:val="28"/>
      </w:rPr>
    </w:sdtEndPr>
    <w:sdtContent>
      <w:p w14:paraId="5C13C8CF" w14:textId="40F8B1F7" w:rsidR="00C91FD9" w:rsidRPr="00C91FD9" w:rsidRDefault="00C91FD9">
        <w:pPr>
          <w:pStyle w:val="a3"/>
          <w:jc w:val="center"/>
          <w:rPr>
            <w:sz w:val="28"/>
            <w:szCs w:val="28"/>
          </w:rPr>
        </w:pPr>
        <w:r w:rsidRPr="00C91FD9">
          <w:rPr>
            <w:sz w:val="28"/>
            <w:szCs w:val="28"/>
          </w:rPr>
          <w:fldChar w:fldCharType="begin"/>
        </w:r>
        <w:r w:rsidRPr="00C91FD9">
          <w:rPr>
            <w:sz w:val="28"/>
            <w:szCs w:val="28"/>
          </w:rPr>
          <w:instrText>PAGE   \* MERGEFORMAT</w:instrText>
        </w:r>
        <w:r w:rsidRPr="00C91FD9">
          <w:rPr>
            <w:sz w:val="28"/>
            <w:szCs w:val="28"/>
          </w:rPr>
          <w:fldChar w:fldCharType="separate"/>
        </w:r>
        <w:r w:rsidR="00BF13C4" w:rsidRPr="00BF13C4">
          <w:rPr>
            <w:noProof/>
            <w:sz w:val="28"/>
            <w:szCs w:val="28"/>
            <w:lang w:val="ru-RU"/>
          </w:rPr>
          <w:t>2</w:t>
        </w:r>
        <w:r w:rsidRPr="00C91FD9">
          <w:rPr>
            <w:sz w:val="28"/>
            <w:szCs w:val="28"/>
          </w:rPr>
          <w:fldChar w:fldCharType="end"/>
        </w:r>
      </w:p>
    </w:sdtContent>
  </w:sdt>
  <w:p w14:paraId="7E0B901A" w14:textId="77777777" w:rsidR="00C91FD9" w:rsidRDefault="00C91FD9">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DC0980"/>
    <w:multiLevelType w:val="hybridMultilevel"/>
    <w:tmpl w:val="9642DF34"/>
    <w:lvl w:ilvl="0" w:tplc="7B6A080E">
      <w:start w:val="1"/>
      <w:numFmt w:val="decimal"/>
      <w:lvlText w:val="%1."/>
      <w:lvlJc w:val="left"/>
      <w:pPr>
        <w:ind w:left="1429" w:hanging="360"/>
      </w:pPr>
      <w:rPr>
        <w:sz w:val="28"/>
        <w:szCs w:val="28"/>
      </w:rPr>
    </w:lvl>
    <w:lvl w:ilvl="1" w:tplc="20000019" w:tentative="1">
      <w:start w:val="1"/>
      <w:numFmt w:val="lowerLetter"/>
      <w:lvlText w:val="%2."/>
      <w:lvlJc w:val="left"/>
      <w:pPr>
        <w:ind w:left="2149" w:hanging="360"/>
      </w:pPr>
    </w:lvl>
    <w:lvl w:ilvl="2" w:tplc="2000001B" w:tentative="1">
      <w:start w:val="1"/>
      <w:numFmt w:val="lowerRoman"/>
      <w:lvlText w:val="%3."/>
      <w:lvlJc w:val="right"/>
      <w:pPr>
        <w:ind w:left="2869" w:hanging="180"/>
      </w:pPr>
    </w:lvl>
    <w:lvl w:ilvl="3" w:tplc="2000000F" w:tentative="1">
      <w:start w:val="1"/>
      <w:numFmt w:val="decimal"/>
      <w:lvlText w:val="%4."/>
      <w:lvlJc w:val="left"/>
      <w:pPr>
        <w:ind w:left="3589" w:hanging="360"/>
      </w:pPr>
    </w:lvl>
    <w:lvl w:ilvl="4" w:tplc="20000019" w:tentative="1">
      <w:start w:val="1"/>
      <w:numFmt w:val="lowerLetter"/>
      <w:lvlText w:val="%5."/>
      <w:lvlJc w:val="left"/>
      <w:pPr>
        <w:ind w:left="4309" w:hanging="360"/>
      </w:pPr>
    </w:lvl>
    <w:lvl w:ilvl="5" w:tplc="2000001B" w:tentative="1">
      <w:start w:val="1"/>
      <w:numFmt w:val="lowerRoman"/>
      <w:lvlText w:val="%6."/>
      <w:lvlJc w:val="right"/>
      <w:pPr>
        <w:ind w:left="5029" w:hanging="180"/>
      </w:pPr>
    </w:lvl>
    <w:lvl w:ilvl="6" w:tplc="2000000F" w:tentative="1">
      <w:start w:val="1"/>
      <w:numFmt w:val="decimal"/>
      <w:lvlText w:val="%7."/>
      <w:lvlJc w:val="left"/>
      <w:pPr>
        <w:ind w:left="5749" w:hanging="360"/>
      </w:pPr>
    </w:lvl>
    <w:lvl w:ilvl="7" w:tplc="20000019" w:tentative="1">
      <w:start w:val="1"/>
      <w:numFmt w:val="lowerLetter"/>
      <w:lvlText w:val="%8."/>
      <w:lvlJc w:val="left"/>
      <w:pPr>
        <w:ind w:left="6469" w:hanging="360"/>
      </w:pPr>
    </w:lvl>
    <w:lvl w:ilvl="8" w:tplc="2000001B" w:tentative="1">
      <w:start w:val="1"/>
      <w:numFmt w:val="lowerRoman"/>
      <w:lvlText w:val="%9."/>
      <w:lvlJc w:val="right"/>
      <w:pPr>
        <w:ind w:left="7189"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53A1"/>
    <w:rsid w:val="00020E9E"/>
    <w:rsid w:val="00193B16"/>
    <w:rsid w:val="001B0B56"/>
    <w:rsid w:val="00267DB6"/>
    <w:rsid w:val="00283FB9"/>
    <w:rsid w:val="00454DB2"/>
    <w:rsid w:val="004804D7"/>
    <w:rsid w:val="00485507"/>
    <w:rsid w:val="004F2DB6"/>
    <w:rsid w:val="00533AB8"/>
    <w:rsid w:val="006325E8"/>
    <w:rsid w:val="00642C0D"/>
    <w:rsid w:val="00653B73"/>
    <w:rsid w:val="00660D7F"/>
    <w:rsid w:val="00691F94"/>
    <w:rsid w:val="00705579"/>
    <w:rsid w:val="007C451C"/>
    <w:rsid w:val="008F00D0"/>
    <w:rsid w:val="00921C75"/>
    <w:rsid w:val="00A853A1"/>
    <w:rsid w:val="00AB0C09"/>
    <w:rsid w:val="00AF4F46"/>
    <w:rsid w:val="00B4509A"/>
    <w:rsid w:val="00BF13C4"/>
    <w:rsid w:val="00C91FD9"/>
    <w:rsid w:val="00C96AE6"/>
    <w:rsid w:val="00D65023"/>
    <w:rsid w:val="00DC017B"/>
    <w:rsid w:val="00DC710F"/>
    <w:rsid w:val="00E82B4A"/>
    <w:rsid w:val="00F7745C"/>
    <w:rsid w:val="00FE10F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9EC967"/>
  <w15:docId w15:val="{1579F54C-6E6F-4EDB-9377-C76ED76437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rPr>
      <w:rFonts w:ascii="Times New Roman" w:eastAsia="Times New Roman" w:hAnsi="Times New Roman" w:cs="Times New Roman"/>
    </w:rPr>
  </w:style>
  <w:style w:type="paragraph" w:styleId="1">
    <w:name w:val="heading 1"/>
    <w:basedOn w:val="a"/>
    <w:next w:val="a"/>
    <w:link w:val="10"/>
    <w:uiPriority w:val="9"/>
    <w:qFormat/>
    <w:rsid w:val="00841CD9"/>
    <w:pPr>
      <w:keepNext/>
      <w:keepLines/>
      <w:spacing w:before="480"/>
      <w:outlineLvl w:val="0"/>
    </w:pPr>
  </w:style>
  <w:style w:type="paragraph" w:styleId="2">
    <w:name w:val="heading 2"/>
    <w:basedOn w:val="a"/>
    <w:next w:val="a"/>
    <w:link w:val="20"/>
    <w:uiPriority w:val="9"/>
    <w:unhideWhenUsed/>
    <w:qFormat/>
    <w:rsid w:val="00841CD9"/>
    <w:pPr>
      <w:keepNext/>
      <w:keepLines/>
      <w:spacing w:before="200"/>
      <w:outlineLvl w:val="1"/>
    </w:pPr>
  </w:style>
  <w:style w:type="paragraph" w:styleId="3">
    <w:name w:val="heading 3"/>
    <w:basedOn w:val="a"/>
    <w:next w:val="a"/>
    <w:link w:val="30"/>
    <w:uiPriority w:val="9"/>
    <w:unhideWhenUsed/>
    <w:qFormat/>
    <w:rsid w:val="00841CD9"/>
    <w:pPr>
      <w:keepNext/>
      <w:keepLines/>
      <w:spacing w:before="200"/>
      <w:outlineLvl w:val="2"/>
    </w:pPr>
  </w:style>
  <w:style w:type="paragraph" w:styleId="4">
    <w:name w:val="heading 4"/>
    <w:basedOn w:val="a"/>
    <w:next w:val="a"/>
    <w:link w:val="40"/>
    <w:uiPriority w:val="9"/>
    <w:unhideWhenUsed/>
    <w:qFormat/>
    <w:rsid w:val="00841CD9"/>
    <w:pPr>
      <w:keepNext/>
      <w:keepLines/>
      <w:spacing w:before="200"/>
      <w:outlineLvl w:val="3"/>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rPr>
      <w:rFonts w:ascii="Times New Roman" w:eastAsia="Times New Roman" w:hAnsi="Times New Roman" w:cs="Times New Roman"/>
    </w:rPr>
  </w:style>
  <w:style w:type="character" w:customStyle="1" w:styleId="10">
    <w:name w:val="Заголовок 1 Знак"/>
    <w:basedOn w:val="a0"/>
    <w:link w:val="1"/>
    <w:uiPriority w:val="9"/>
    <w:rsid w:val="00841CD9"/>
    <w:rPr>
      <w:rFonts w:ascii="Times New Roman" w:eastAsia="Times New Roman" w:hAnsi="Times New Roman" w:cs="Times New Roman"/>
    </w:rPr>
  </w:style>
  <w:style w:type="character" w:customStyle="1" w:styleId="20">
    <w:name w:val="Заголовок 2 Знак"/>
    <w:basedOn w:val="a0"/>
    <w:link w:val="2"/>
    <w:uiPriority w:val="9"/>
    <w:rsid w:val="00841CD9"/>
    <w:rPr>
      <w:rFonts w:ascii="Times New Roman" w:eastAsia="Times New Roman" w:hAnsi="Times New Roman" w:cs="Times New Roman"/>
    </w:rPr>
  </w:style>
  <w:style w:type="character" w:customStyle="1" w:styleId="30">
    <w:name w:val="Заголовок 3 Знак"/>
    <w:basedOn w:val="a0"/>
    <w:link w:val="3"/>
    <w:uiPriority w:val="9"/>
    <w:rsid w:val="00841CD9"/>
    <w:rPr>
      <w:rFonts w:ascii="Times New Roman" w:eastAsia="Times New Roman" w:hAnsi="Times New Roman" w:cs="Times New Roman"/>
    </w:rPr>
  </w:style>
  <w:style w:type="character" w:customStyle="1" w:styleId="40">
    <w:name w:val="Заголовок 4 Знак"/>
    <w:basedOn w:val="a0"/>
    <w:link w:val="4"/>
    <w:uiPriority w:val="9"/>
    <w:rsid w:val="00841CD9"/>
    <w:rPr>
      <w:rFonts w:ascii="Times New Roman" w:eastAsia="Times New Roman" w:hAnsi="Times New Roman" w:cs="Times New Roman"/>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style>
  <w:style w:type="character" w:customStyle="1" w:styleId="a7">
    <w:name w:val="Подзаголовок Знак"/>
    <w:basedOn w:val="a0"/>
    <w:link w:val="a6"/>
    <w:uiPriority w:val="11"/>
    <w:rsid w:val="00841CD9"/>
    <w:rPr>
      <w:rFonts w:ascii="Times New Roman" w:eastAsia="Times New Roman" w:hAnsi="Times New Roman" w:cs="Times New Roman"/>
    </w:rPr>
  </w:style>
  <w:style w:type="paragraph" w:styleId="a8">
    <w:name w:val="Title"/>
    <w:basedOn w:val="a"/>
    <w:next w:val="a"/>
    <w:link w:val="a9"/>
    <w:uiPriority w:val="10"/>
    <w:qFormat/>
    <w:rsid w:val="00841CD9"/>
    <w:pPr>
      <w:pBdr>
        <w:bottom w:val="single" w:sz="8" w:space="4" w:color="5B9BD5" w:themeColor="accent1"/>
      </w:pBdr>
      <w:spacing w:after="300"/>
      <w:contextualSpacing/>
    </w:pPr>
  </w:style>
  <w:style w:type="character" w:customStyle="1" w:styleId="a9">
    <w:name w:val="Заголовок Знак"/>
    <w:basedOn w:val="a0"/>
    <w:link w:val="a8"/>
    <w:uiPriority w:val="10"/>
    <w:rsid w:val="00841CD9"/>
    <w:rPr>
      <w:rFonts w:ascii="Times New Roman" w:eastAsia="Times New Roman" w:hAnsi="Times New Roman" w:cs="Times New Roman"/>
    </w:rPr>
  </w:style>
  <w:style w:type="character" w:styleId="aa">
    <w:name w:val="Emphasis"/>
    <w:basedOn w:val="a0"/>
    <w:uiPriority w:val="20"/>
    <w:qFormat/>
    <w:rsid w:val="00D1197D"/>
    <w:rPr>
      <w:rFonts w:ascii="Times New Roman" w:eastAsia="Times New Roman" w:hAnsi="Times New Roman" w:cs="Times New Roman"/>
    </w:rPr>
  </w:style>
  <w:style w:type="character" w:styleId="ab">
    <w:name w:val="Hyperlink"/>
    <w:basedOn w:val="a0"/>
    <w:uiPriority w:val="99"/>
    <w:unhideWhenUsed/>
    <w:rPr>
      <w:rFonts w:ascii="Times New Roman" w:eastAsia="Times New Roman" w:hAnsi="Times New Roman" w:cs="Times New Roman"/>
    </w:rPr>
  </w:style>
  <w:style w:type="table" w:styleId="ac">
    <w:name w:val="Table Grid"/>
    <w:basedOn w:val="a1"/>
    <w:uiPriority w:val="59"/>
    <w:pPr>
      <w:spacing w:after="0" w:line="240" w:lineRule="auto"/>
    </w:pPr>
    <w:rPr>
      <w:rFonts w:ascii="Times New Roman" w:eastAsia="Times New Roman" w:hAnsi="Times New Roman" w:cs="Times New Roma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style>
  <w:style w:type="paragraph" w:customStyle="1" w:styleId="disclaimer">
    <w:name w:val="disclaimer"/>
    <w:basedOn w:val="a"/>
    <w:pPr>
      <w:jc w:val="center"/>
    </w:pPr>
    <w:rPr>
      <w:sz w:val="18"/>
      <w:szCs w:val="18"/>
    </w:rPr>
  </w:style>
  <w:style w:type="paragraph" w:customStyle="1" w:styleId="DocDefaults">
    <w:name w:val="DocDefaults"/>
  </w:style>
  <w:style w:type="paragraph" w:styleId="ae">
    <w:name w:val="Balloon Text"/>
    <w:basedOn w:val="a"/>
    <w:link w:val="af"/>
    <w:uiPriority w:val="99"/>
    <w:semiHidden/>
    <w:unhideWhenUsed/>
    <w:rsid w:val="00193B16"/>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193B16"/>
    <w:rPr>
      <w:rFonts w:ascii="Tahoma" w:eastAsia="Times New Roman" w:hAnsi="Tahoma" w:cs="Tahoma"/>
      <w:sz w:val="16"/>
      <w:szCs w:val="16"/>
    </w:rPr>
  </w:style>
  <w:style w:type="paragraph" w:styleId="af0">
    <w:name w:val="footer"/>
    <w:basedOn w:val="a"/>
    <w:link w:val="af1"/>
    <w:uiPriority w:val="99"/>
    <w:unhideWhenUsed/>
    <w:rsid w:val="00C91FD9"/>
    <w:pPr>
      <w:tabs>
        <w:tab w:val="center" w:pos="4677"/>
        <w:tab w:val="right" w:pos="9355"/>
      </w:tabs>
      <w:spacing w:after="0" w:line="240" w:lineRule="auto"/>
    </w:pPr>
  </w:style>
  <w:style w:type="character" w:customStyle="1" w:styleId="af1">
    <w:name w:val="Нижний колонтитул Знак"/>
    <w:basedOn w:val="a0"/>
    <w:link w:val="af0"/>
    <w:uiPriority w:val="99"/>
    <w:rsid w:val="00C91FD9"/>
    <w:rPr>
      <w:rFonts w:ascii="Times New Roman" w:eastAsia="Times New Roman" w:hAnsi="Times New Roman" w:cs="Times New Roman"/>
    </w:rPr>
  </w:style>
  <w:style w:type="paragraph" w:styleId="af2">
    <w:name w:val="List Paragraph"/>
    <w:basedOn w:val="a"/>
    <w:uiPriority w:val="99"/>
    <w:rsid w:val="00D65023"/>
    <w:pPr>
      <w:ind w:left="720"/>
      <w:contextualSpacing/>
    </w:pPr>
  </w:style>
  <w:style w:type="character" w:customStyle="1" w:styleId="s1">
    <w:name w:val="s1"/>
    <w:basedOn w:val="a0"/>
    <w:rsid w:val="00533AB8"/>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0350692">
      <w:bodyDiv w:val="1"/>
      <w:marLeft w:val="0"/>
      <w:marRight w:val="0"/>
      <w:marTop w:val="0"/>
      <w:marBottom w:val="0"/>
      <w:divBdr>
        <w:top w:val="none" w:sz="0" w:space="0" w:color="auto"/>
        <w:left w:val="none" w:sz="0" w:space="0" w:color="auto"/>
        <w:bottom w:val="none" w:sz="0" w:space="0" w:color="auto"/>
        <w:right w:val="none" w:sz="0" w:space="0" w:color="auto"/>
      </w:divBdr>
    </w:div>
    <w:div w:id="1821002060">
      <w:bodyDiv w:val="1"/>
      <w:marLeft w:val="0"/>
      <w:marRight w:val="0"/>
      <w:marTop w:val="0"/>
      <w:marBottom w:val="0"/>
      <w:divBdr>
        <w:top w:val="none" w:sz="0" w:space="0" w:color="auto"/>
        <w:left w:val="none" w:sz="0" w:space="0" w:color="auto"/>
        <w:bottom w:val="none" w:sz="0" w:space="0" w:color="auto"/>
        <w:right w:val="none" w:sz="0" w:space="0" w:color="auto"/>
      </w:divBdr>
    </w:div>
    <w:div w:id="207187863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2</Pages>
  <Words>335</Words>
  <Characters>1911</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2242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Жансаитова Мира Жумабаевна</dc:creator>
  <cp:lastModifiedBy>Азамат Мүрсатов Жомартұлы</cp:lastModifiedBy>
  <cp:revision>4</cp:revision>
  <dcterms:created xsi:type="dcterms:W3CDTF">2025-09-05T03:49:00Z</dcterms:created>
  <dcterms:modified xsi:type="dcterms:W3CDTF">2025-09-19T12:01:00Z</dcterms:modified>
</cp:coreProperties>
</file>